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09625" w14:textId="5DFFC97F" w:rsidR="007F56F6" w:rsidRDefault="000064EB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5D2EC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4B3345"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 w:rsidR="007F56F6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r w:rsidR="004B334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D2EC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057B55EC" w14:textId="77777777" w:rsidR="007F56F6" w:rsidRPr="007F56F6" w:rsidRDefault="007F56F6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EA7130" w14:textId="77777777" w:rsidR="004D767A" w:rsidRPr="005E1D15" w:rsidRDefault="004D767A" w:rsidP="004D76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D15"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</w:p>
    <w:p w14:paraId="1804F955" w14:textId="77777777" w:rsidR="004D767A" w:rsidRDefault="004D767A" w:rsidP="004D767A">
      <w:pPr>
        <w:pStyle w:val="ListeParagraf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Bölümlerimizden gelen Öğrenci Ders Değerlendirme Anketlerinin sonuçlarının görüşülmesi.</w:t>
      </w:r>
    </w:p>
    <w:p w14:paraId="11DE02E1" w14:textId="77777777" w:rsidR="004D767A" w:rsidRPr="005E1D15" w:rsidRDefault="004D767A" w:rsidP="004D767A">
      <w:pPr>
        <w:pStyle w:val="ListeParagraf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KGKS sisteminin Birim Kalite Komisyonu üyelerine erişiminin açılmasının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027F84B9" w:rsidR="00A358BD" w:rsidRPr="00014829" w:rsidRDefault="00777FD2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A358BD" w:rsidRPr="00014829">
        <w:rPr>
          <w:rFonts w:ascii="Times New Roman" w:hAnsi="Times New Roman" w:cs="Times New Roman"/>
          <w:sz w:val="24"/>
          <w:szCs w:val="24"/>
        </w:rPr>
        <w:t xml:space="preserve">. Dr. Yunus İNCE </w:t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13D32DAC" w14:textId="4C5A7089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7F56F6">
        <w:rPr>
          <w:rFonts w:ascii="Times New Roman" w:hAnsi="Times New Roman" w:cs="Times New Roman"/>
          <w:sz w:val="24"/>
          <w:szCs w:val="24"/>
        </w:rPr>
        <w:t>İsmail Turan KALLİMCİ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20642AF0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Fakültemiz Kalite </w:t>
      </w:r>
      <w:proofErr w:type="gramStart"/>
      <w:r w:rsidR="00995E80" w:rsidRPr="00995E80">
        <w:rPr>
          <w:rFonts w:ascii="Times New Roman" w:hAnsi="Times New Roman" w:cs="Times New Roman"/>
          <w:sz w:val="24"/>
          <w:szCs w:val="24"/>
        </w:rPr>
        <w:t>Komisyonu</w:t>
      </w:r>
      <w:r w:rsid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5D2EC4">
        <w:rPr>
          <w:rFonts w:ascii="Times New Roman" w:hAnsi="Times New Roman" w:cs="Times New Roman"/>
          <w:sz w:val="24"/>
          <w:szCs w:val="24"/>
        </w:rPr>
        <w:t>12.03</w:t>
      </w:r>
      <w:r w:rsidR="007F56F6">
        <w:rPr>
          <w:rFonts w:ascii="Times New Roman" w:hAnsi="Times New Roman" w:cs="Times New Roman"/>
          <w:sz w:val="24"/>
          <w:szCs w:val="24"/>
        </w:rPr>
        <w:t>.2026</w:t>
      </w:r>
      <w:proofErr w:type="gram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7F56F6">
        <w:rPr>
          <w:rFonts w:ascii="Times New Roman" w:hAnsi="Times New Roman" w:cs="Times New Roman"/>
          <w:sz w:val="24"/>
          <w:szCs w:val="24"/>
        </w:rPr>
        <w:t>Salı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 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Dekan Prof. Dr. Mustafa </w:t>
      </w:r>
      <w:proofErr w:type="spellStart"/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başkanlığında toplanmıştır.</w:t>
      </w:r>
    </w:p>
    <w:p w14:paraId="172AE69D" w14:textId="79A7733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CDEA0" w14:textId="77777777" w:rsidR="00BD0096" w:rsidRPr="00995E80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4A160A89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FA742" w14:textId="151CAC6E" w:rsidR="005D2EC4" w:rsidRDefault="005504A5" w:rsidP="005504A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5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KARAR 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EC4" w:rsidRPr="005504A5">
        <w:rPr>
          <w:rFonts w:ascii="Times New Roman" w:hAnsi="Times New Roman" w:cs="Times New Roman"/>
          <w:sz w:val="24"/>
          <w:szCs w:val="24"/>
        </w:rPr>
        <w:t>Bölümlerimizden gelen Öğrenci Ders Değerlendirme Anketlerinin sonuçları görüşül</w:t>
      </w:r>
      <w:r>
        <w:rPr>
          <w:rFonts w:ascii="Times New Roman" w:hAnsi="Times New Roman" w:cs="Times New Roman"/>
          <w:sz w:val="24"/>
          <w:szCs w:val="24"/>
        </w:rPr>
        <w:t>dü.</w:t>
      </w:r>
    </w:p>
    <w:p w14:paraId="080FBEEC" w14:textId="21E16BC1" w:rsid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Yapılan görüşmeler sonucunda;</w:t>
      </w:r>
    </w:p>
    <w:p w14:paraId="53C76362" w14:textId="0D9744F8" w:rsid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04A5">
        <w:rPr>
          <w:rFonts w:ascii="Times New Roman" w:hAnsi="Times New Roman" w:cs="Times New Roman"/>
          <w:sz w:val="24"/>
          <w:szCs w:val="24"/>
        </w:rPr>
        <w:t xml:space="preserve"> Bölümlerimizden gelen Öğrenci Ders Değerlendirme Anketlerinin</w:t>
      </w:r>
      <w:r>
        <w:rPr>
          <w:rFonts w:ascii="Times New Roman" w:hAnsi="Times New Roman" w:cs="Times New Roman"/>
          <w:sz w:val="24"/>
          <w:szCs w:val="24"/>
        </w:rPr>
        <w:t xml:space="preserve"> aşağıda belirtilen şekilde uygun olduğuna oy birliğiyle karar verildi.</w:t>
      </w:r>
    </w:p>
    <w:tbl>
      <w:tblPr>
        <w:tblpPr w:leftFromText="141" w:rightFromText="141" w:vertAnchor="text" w:horzAnchor="page" w:tblpX="1861" w:tblpY="153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701"/>
      </w:tblGrid>
      <w:tr w:rsidR="005504A5" w:rsidRPr="005504A5" w14:paraId="49037528" w14:textId="77777777" w:rsidTr="005504A5">
        <w:trPr>
          <w:trHeight w:val="8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7B41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28B4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Toplam Memnuniyet </w:t>
            </w:r>
            <w:r w:rsidRPr="00550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(%)</w:t>
            </w:r>
          </w:p>
        </w:tc>
      </w:tr>
      <w:tr w:rsidR="005504A5" w:rsidRPr="005504A5" w14:paraId="3B8FEBCD" w14:textId="77777777" w:rsidTr="005504A5">
        <w:trPr>
          <w:trHeight w:val="59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4B70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Arkeoloji Bölümü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B3C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80,19%</w:t>
            </w:r>
          </w:p>
        </w:tc>
      </w:tr>
      <w:tr w:rsidR="005504A5" w:rsidRPr="005504A5" w14:paraId="135FD95C" w14:textId="77777777" w:rsidTr="005504A5">
        <w:trPr>
          <w:trHeight w:val="4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ECBE" w14:textId="72ADD6F5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Batı Dilleri Edebiyatlar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ı </w:t>
            </w: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039F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68,64%</w:t>
            </w:r>
          </w:p>
        </w:tc>
      </w:tr>
      <w:tr w:rsidR="005504A5" w:rsidRPr="005504A5" w14:paraId="5D252AC6" w14:textId="77777777" w:rsidTr="005504A5">
        <w:trPr>
          <w:trHeight w:val="55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55CB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Çağdaş Türk Lehçeleri ve Edebiyatları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2F80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73,69%</w:t>
            </w:r>
          </w:p>
        </w:tc>
      </w:tr>
      <w:tr w:rsidR="005504A5" w:rsidRPr="005504A5" w14:paraId="69604624" w14:textId="77777777" w:rsidTr="005504A5">
        <w:trPr>
          <w:trHeight w:val="55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CFA2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Felsefe Bölümü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74A9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74,25%</w:t>
            </w:r>
          </w:p>
        </w:tc>
      </w:tr>
      <w:tr w:rsidR="005504A5" w:rsidRPr="005504A5" w14:paraId="00DB53C4" w14:textId="77777777" w:rsidTr="005504A5">
        <w:trPr>
          <w:trHeight w:val="5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CF9C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 Mütercim ve Tercümanlık Bölümü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692B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65,79%</w:t>
            </w:r>
          </w:p>
        </w:tc>
      </w:tr>
      <w:tr w:rsidR="005504A5" w:rsidRPr="005504A5" w14:paraId="1468ABCA" w14:textId="77777777" w:rsidTr="005504A5">
        <w:trPr>
          <w:trHeight w:val="413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4211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 Bölümü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8B66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80,07%</w:t>
            </w:r>
          </w:p>
        </w:tc>
      </w:tr>
      <w:tr w:rsidR="005504A5" w:rsidRPr="005504A5" w14:paraId="59CBA7D6" w14:textId="77777777" w:rsidTr="005504A5">
        <w:trPr>
          <w:trHeight w:val="4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ECC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Tarihi Bölümü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543E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72,71%</w:t>
            </w:r>
          </w:p>
        </w:tc>
      </w:tr>
      <w:tr w:rsidR="005504A5" w:rsidRPr="005504A5" w14:paraId="3C40FC26" w14:textId="77777777" w:rsidTr="005504A5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AA5C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Sosyoloji Bölümü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81A9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75,04%</w:t>
            </w:r>
          </w:p>
        </w:tc>
      </w:tr>
      <w:tr w:rsidR="005504A5" w:rsidRPr="005504A5" w14:paraId="26DA68A7" w14:textId="77777777" w:rsidTr="005504A5">
        <w:trPr>
          <w:trHeight w:val="41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09C9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 Bölümü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1E89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71,69%</w:t>
            </w:r>
          </w:p>
        </w:tc>
      </w:tr>
      <w:tr w:rsidR="005504A5" w:rsidRPr="005504A5" w14:paraId="246CAB12" w14:textId="77777777" w:rsidTr="005504A5">
        <w:trPr>
          <w:trHeight w:val="4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A450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Dili ve Edebiyatı Bölümü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5C23" w14:textId="77777777" w:rsidR="005504A5" w:rsidRPr="005504A5" w:rsidRDefault="005504A5" w:rsidP="0055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65,74%</w:t>
            </w:r>
          </w:p>
        </w:tc>
      </w:tr>
    </w:tbl>
    <w:p w14:paraId="1E1B08DE" w14:textId="0E2FEC57" w:rsid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8A8837" w14:textId="6098922D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2CAD46" w14:textId="450049F8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228C61" w14:textId="4370448C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028A7F" w14:textId="0D880999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E4F5CB" w14:textId="08B643F7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5A1EB1" w14:textId="43583C79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14D56F" w14:textId="594CD73E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EA5025" w14:textId="7F11877C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879D8D" w14:textId="13B40DA8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7C9AED" w14:textId="30507F71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35E9F2" w14:textId="77777777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741113" w14:textId="77777777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70D148" w14:textId="77777777" w:rsid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03C29" w14:textId="0922EF24" w:rsidR="005D2EC4" w:rsidRPr="005504A5" w:rsidRDefault="005504A5" w:rsidP="005504A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5">
        <w:rPr>
          <w:rFonts w:ascii="Times New Roman" w:hAnsi="Times New Roman" w:cs="Times New Roman"/>
          <w:b/>
          <w:bCs/>
          <w:sz w:val="24"/>
          <w:szCs w:val="24"/>
        </w:rPr>
        <w:t>KARAR 2-</w:t>
      </w:r>
      <w:r w:rsidRPr="005504A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7323527"/>
      <w:r w:rsidR="005D2EC4" w:rsidRPr="005504A5">
        <w:rPr>
          <w:rFonts w:ascii="Times New Roman" w:hAnsi="Times New Roman" w:cs="Times New Roman"/>
          <w:sz w:val="24"/>
          <w:szCs w:val="24"/>
        </w:rPr>
        <w:t xml:space="preserve">KGKS sisteminin Birim Kalite Komisyonu üyelerine erişiminin </w:t>
      </w:r>
      <w:bookmarkEnd w:id="1"/>
      <w:r w:rsidR="005D2EC4" w:rsidRPr="005504A5">
        <w:rPr>
          <w:rFonts w:ascii="Times New Roman" w:hAnsi="Times New Roman" w:cs="Times New Roman"/>
          <w:sz w:val="24"/>
          <w:szCs w:val="24"/>
        </w:rPr>
        <w:t>açılması görüşül</w:t>
      </w:r>
      <w:r w:rsidRPr="005504A5">
        <w:rPr>
          <w:rFonts w:ascii="Times New Roman" w:hAnsi="Times New Roman" w:cs="Times New Roman"/>
          <w:sz w:val="24"/>
          <w:szCs w:val="24"/>
        </w:rPr>
        <w:t>dü.</w:t>
      </w:r>
    </w:p>
    <w:p w14:paraId="5B19067C" w14:textId="5142941A" w:rsidR="005504A5" w:rsidRPr="005504A5" w:rsidRDefault="005504A5" w:rsidP="005504A5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04A5"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4DB7BC05" w14:textId="576740D3" w:rsidR="00633E14" w:rsidRPr="005504A5" w:rsidRDefault="005504A5" w:rsidP="005504A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504A5">
        <w:rPr>
          <w:rFonts w:ascii="Times New Roman" w:hAnsi="Times New Roman" w:cs="Times New Roman"/>
          <w:sz w:val="24"/>
          <w:szCs w:val="24"/>
        </w:rPr>
        <w:t>KGKS sisteminin Birim Kalite Komisyonu üyelerine erişiminin</w:t>
      </w:r>
      <w:r>
        <w:rPr>
          <w:rFonts w:ascii="Times New Roman" w:hAnsi="Times New Roman" w:cs="Times New Roman"/>
          <w:sz w:val="24"/>
          <w:szCs w:val="24"/>
        </w:rPr>
        <w:t xml:space="preserve"> açılması </w:t>
      </w:r>
      <w:r w:rsidR="006A01F0">
        <w:rPr>
          <w:rFonts w:ascii="Times New Roman" w:hAnsi="Times New Roman" w:cs="Times New Roman"/>
          <w:sz w:val="24"/>
          <w:szCs w:val="24"/>
        </w:rPr>
        <w:t xml:space="preserve">amacıyla </w:t>
      </w:r>
      <w:r>
        <w:rPr>
          <w:rFonts w:ascii="Times New Roman" w:hAnsi="Times New Roman" w:cs="Times New Roman"/>
          <w:sz w:val="24"/>
          <w:szCs w:val="24"/>
        </w:rPr>
        <w:t>Strateji Daire Başkanlığı</w:t>
      </w:r>
      <w:r w:rsidR="006A01F0">
        <w:rPr>
          <w:rFonts w:ascii="Times New Roman" w:hAnsi="Times New Roman" w:cs="Times New Roman"/>
          <w:sz w:val="24"/>
          <w:szCs w:val="24"/>
        </w:rPr>
        <w:t>na 24.03.2026 tarih ve 11632477 sayılı yazımız ile talepte bulunuldu.</w:t>
      </w:r>
    </w:p>
    <w:p w14:paraId="654DD382" w14:textId="75B811F1" w:rsidR="00633E14" w:rsidRPr="005504A5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4416" w14:textId="4661CB72" w:rsidR="00633E14" w:rsidRPr="005504A5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AAE2" w14:textId="50966B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BDD5" w14:textId="195A51B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DD29" w14:textId="2477406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5A5" w14:textId="01C1223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CE66" w14:textId="4F8011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E838" w14:textId="1FEEB2C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DDF3" w14:textId="56EB777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2CEF3" w14:textId="5DD9F5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E297" w14:textId="6396748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219D2" w14:textId="51A543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2D96A" w14:textId="679BB011" w:rsidR="00633E14" w:rsidRDefault="00633E14" w:rsidP="00777FD2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E5FFB" w14:textId="5474F7E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80D79" w14:textId="1B09B4A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4080A" w14:textId="3E95494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832F" w14:textId="2D3D4E8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BDC0B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65CBE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5EF906FD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6AFB7DBA" w:rsidR="00B62705" w:rsidRDefault="00777FD2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B62705">
        <w:rPr>
          <w:rFonts w:ascii="Times New Roman" w:hAnsi="Times New Roman" w:cs="Times New Roman"/>
          <w:sz w:val="24"/>
          <w:szCs w:val="24"/>
        </w:rPr>
        <w:t xml:space="preserve">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SEZER                                            </w:t>
      </w:r>
      <w:bookmarkStart w:id="2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2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16D67D7D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 w:rsidR="00BD0096">
        <w:rPr>
          <w:rFonts w:ascii="Times New Roman" w:hAnsi="Times New Roman" w:cs="Times New Roman"/>
        </w:rPr>
        <w:t>İsmail Turan KALLİMCİ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Üyesi  Sevilay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Zeynep YILDIZ                       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Cansu AKYÜZ YILMAZ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21C43F62" w14:textId="3631CC9B" w:rsidR="002D0AF9" w:rsidRPr="002C471A" w:rsidRDefault="00B62705" w:rsidP="002C471A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2D0AF9" w:rsidRPr="002C471A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6D6"/>
    <w:multiLevelType w:val="hybridMultilevel"/>
    <w:tmpl w:val="1054B74A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05"/>
    <w:multiLevelType w:val="hybridMultilevel"/>
    <w:tmpl w:val="246ED78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45DAF"/>
    <w:multiLevelType w:val="hybridMultilevel"/>
    <w:tmpl w:val="96C0CBCC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62AE9"/>
    <w:multiLevelType w:val="hybridMultilevel"/>
    <w:tmpl w:val="EAB819D4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3C33"/>
    <w:multiLevelType w:val="hybridMultilevel"/>
    <w:tmpl w:val="6FC0857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5950EF"/>
    <w:multiLevelType w:val="hybridMultilevel"/>
    <w:tmpl w:val="8D2A2C2A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8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5"/>
  </w:num>
  <w:num w:numId="15">
    <w:abstractNumId w:val="7"/>
  </w:num>
  <w:num w:numId="16">
    <w:abstractNumId w:val="7"/>
  </w:num>
  <w:num w:numId="17">
    <w:abstractNumId w:val="0"/>
  </w:num>
  <w:num w:numId="18">
    <w:abstractNumId w:val="11"/>
  </w:num>
  <w:num w:numId="19">
    <w:abstractNumId w:val="11"/>
  </w:num>
  <w:num w:numId="20">
    <w:abstractNumId w:val="1"/>
  </w:num>
  <w:num w:numId="21">
    <w:abstractNumId w:val="3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0F510B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C471A"/>
    <w:rsid w:val="002D0AF9"/>
    <w:rsid w:val="002D7FAD"/>
    <w:rsid w:val="002E4D4E"/>
    <w:rsid w:val="002E57C1"/>
    <w:rsid w:val="002E74D7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1C4"/>
    <w:rsid w:val="004053E1"/>
    <w:rsid w:val="0040570C"/>
    <w:rsid w:val="004177FC"/>
    <w:rsid w:val="00435E8E"/>
    <w:rsid w:val="00456A2E"/>
    <w:rsid w:val="00460A95"/>
    <w:rsid w:val="00492FB3"/>
    <w:rsid w:val="004B3345"/>
    <w:rsid w:val="004C5DBB"/>
    <w:rsid w:val="004D767A"/>
    <w:rsid w:val="00505AC0"/>
    <w:rsid w:val="00514FAD"/>
    <w:rsid w:val="00526D04"/>
    <w:rsid w:val="005310B2"/>
    <w:rsid w:val="00534BC9"/>
    <w:rsid w:val="005375A3"/>
    <w:rsid w:val="005504A5"/>
    <w:rsid w:val="00560152"/>
    <w:rsid w:val="005A7FB7"/>
    <w:rsid w:val="005B0163"/>
    <w:rsid w:val="005D2EC4"/>
    <w:rsid w:val="005D41E3"/>
    <w:rsid w:val="005E0A7F"/>
    <w:rsid w:val="005E2552"/>
    <w:rsid w:val="005E37D5"/>
    <w:rsid w:val="006218DD"/>
    <w:rsid w:val="00625A4E"/>
    <w:rsid w:val="0063102E"/>
    <w:rsid w:val="00633E14"/>
    <w:rsid w:val="00652ADA"/>
    <w:rsid w:val="00675525"/>
    <w:rsid w:val="00691BF7"/>
    <w:rsid w:val="006A01F0"/>
    <w:rsid w:val="006A3E62"/>
    <w:rsid w:val="006E0514"/>
    <w:rsid w:val="006E1A06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77FD2"/>
    <w:rsid w:val="007A57F2"/>
    <w:rsid w:val="007B712C"/>
    <w:rsid w:val="007D3816"/>
    <w:rsid w:val="007D5B4A"/>
    <w:rsid w:val="007D62B3"/>
    <w:rsid w:val="007D7F54"/>
    <w:rsid w:val="007F1A8B"/>
    <w:rsid w:val="007F378A"/>
    <w:rsid w:val="007F56F6"/>
    <w:rsid w:val="00801BA8"/>
    <w:rsid w:val="00801D58"/>
    <w:rsid w:val="00805160"/>
    <w:rsid w:val="008127D1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5E80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0096"/>
    <w:rsid w:val="00BD4889"/>
    <w:rsid w:val="00C06C40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6</cp:revision>
  <cp:lastPrinted>2026-03-11T12:05:00Z</cp:lastPrinted>
  <dcterms:created xsi:type="dcterms:W3CDTF">2026-04-17T08:01:00Z</dcterms:created>
  <dcterms:modified xsi:type="dcterms:W3CDTF">2026-06-23T11:58:00Z</dcterms:modified>
</cp:coreProperties>
</file>